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47E6" w14:textId="77777777" w:rsidR="0031759D" w:rsidRDefault="0031759D" w:rsidP="00E52C8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14:paraId="1D43EC69" w14:textId="12F40B20" w:rsidR="0031759D" w:rsidRDefault="0031759D" w:rsidP="00E52C8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noProof/>
        </w:rPr>
        <w:drawing>
          <wp:inline distT="0" distB="0" distL="0" distR="0" wp14:anchorId="36FA5FCD" wp14:editId="353BD46F">
            <wp:extent cx="6659880" cy="9157335"/>
            <wp:effectExtent l="0" t="0" r="0" b="0"/>
            <wp:docPr id="20792187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5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37A58" w14:textId="77777777" w:rsidR="0031759D" w:rsidRDefault="0031759D" w:rsidP="00E52C8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14:paraId="42A4BD86" w14:textId="77777777" w:rsidR="0031759D" w:rsidRDefault="0031759D" w:rsidP="00E52C8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14:paraId="3CD79354" w14:textId="77777777" w:rsidR="0031759D" w:rsidRDefault="0031759D" w:rsidP="00E52C8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14:paraId="5DEF5826" w14:textId="04794EFB" w:rsidR="006076F8" w:rsidRDefault="006076F8" w:rsidP="00E52C8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Утверждаю                                                                                                                                                                                                             Директор МБУДО «МУЦ»</w:t>
      </w:r>
    </w:p>
    <w:p w14:paraId="42159C72" w14:textId="77777777" w:rsidR="006076F8" w:rsidRDefault="006076F8" w:rsidP="006076F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</w:t>
      </w:r>
      <w:proofErr w:type="gramStart"/>
      <w:r>
        <w:rPr>
          <w:rFonts w:ascii="Times New Roman" w:hAnsi="Times New Roman" w:cs="Times New Roman"/>
          <w:szCs w:val="28"/>
        </w:rPr>
        <w:t>С.Н.</w:t>
      </w:r>
      <w:proofErr w:type="gramEnd"/>
      <w:r>
        <w:rPr>
          <w:rFonts w:ascii="Times New Roman" w:hAnsi="Times New Roman" w:cs="Times New Roman"/>
          <w:szCs w:val="28"/>
        </w:rPr>
        <w:t xml:space="preserve"> Калмыкова</w:t>
      </w:r>
    </w:p>
    <w:p w14:paraId="521F97CE" w14:textId="659D5D2B" w:rsidR="006076F8" w:rsidRDefault="006076F8" w:rsidP="006076F8">
      <w:pPr>
        <w:spacing w:after="0" w:line="240" w:lineRule="auto"/>
        <w:jc w:val="right"/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Cs w:val="28"/>
          <w:u w:val="single"/>
        </w:rPr>
        <w:t xml:space="preserve">Приказ № </w:t>
      </w:r>
      <w:r w:rsidR="00E52C8D">
        <w:rPr>
          <w:rFonts w:ascii="Times New Roman" w:hAnsi="Times New Roman" w:cs="Times New Roman"/>
          <w:szCs w:val="28"/>
          <w:u w:val="single"/>
        </w:rPr>
        <w:t>09</w:t>
      </w:r>
      <w:r>
        <w:rPr>
          <w:rFonts w:ascii="Times New Roman" w:hAnsi="Times New Roman" w:cs="Times New Roman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Cs w:val="28"/>
          <w:u w:val="single"/>
        </w:rPr>
        <w:t>от  «</w:t>
      </w:r>
      <w:proofErr w:type="gramEnd"/>
      <w:r w:rsidR="00E52C8D">
        <w:rPr>
          <w:rFonts w:ascii="Times New Roman" w:hAnsi="Times New Roman" w:cs="Times New Roman"/>
          <w:szCs w:val="28"/>
          <w:u w:val="single"/>
        </w:rPr>
        <w:t>16</w:t>
      </w:r>
      <w:r>
        <w:rPr>
          <w:rFonts w:ascii="Times New Roman" w:hAnsi="Times New Roman" w:cs="Times New Roman"/>
          <w:szCs w:val="28"/>
          <w:u w:val="single"/>
        </w:rPr>
        <w:t xml:space="preserve">» </w:t>
      </w:r>
      <w:r w:rsidR="00E52C8D">
        <w:rPr>
          <w:rFonts w:ascii="Times New Roman" w:hAnsi="Times New Roman" w:cs="Times New Roman"/>
          <w:szCs w:val="28"/>
          <w:u w:val="single"/>
        </w:rPr>
        <w:t>января</w:t>
      </w:r>
      <w:r>
        <w:rPr>
          <w:rFonts w:ascii="Times New Roman" w:hAnsi="Times New Roman" w:cs="Times New Roman"/>
          <w:szCs w:val="28"/>
          <w:u w:val="single"/>
        </w:rPr>
        <w:t xml:space="preserve"> 20</w:t>
      </w:r>
      <w:r w:rsidR="00E52C8D">
        <w:rPr>
          <w:rFonts w:ascii="Times New Roman" w:hAnsi="Times New Roman" w:cs="Times New Roman"/>
          <w:szCs w:val="28"/>
          <w:u w:val="single"/>
        </w:rPr>
        <w:t>26</w:t>
      </w:r>
      <w:r>
        <w:rPr>
          <w:rFonts w:ascii="Times New Roman" w:hAnsi="Times New Roman" w:cs="Times New Roman"/>
          <w:szCs w:val="28"/>
          <w:u w:val="single"/>
        </w:rPr>
        <w:t>г</w:t>
      </w:r>
      <w:r w:rsidR="000E6CF6">
        <w:rPr>
          <w:rFonts w:ascii="Times New Roman" w:hAnsi="Times New Roman" w:cs="Times New Roman"/>
          <w:szCs w:val="28"/>
          <w:u w:val="single"/>
        </w:rPr>
        <w:t>.</w:t>
      </w:r>
    </w:p>
    <w:p w14:paraId="210FA43C" w14:textId="77777777" w:rsidR="006076F8" w:rsidRDefault="006076F8" w:rsidP="006076F8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14:paraId="701C68F0" w14:textId="77777777" w:rsid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F2A28C" w14:textId="77777777" w:rsid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5282F0" w14:textId="77777777" w:rsid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76263A" w14:textId="77777777" w:rsid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A54E46" w14:textId="77777777" w:rsid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B886AE" w14:textId="77777777" w:rsid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13A457" w14:textId="77777777" w:rsid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94835C" w14:textId="77777777" w:rsid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802D87" w14:textId="77777777" w:rsid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F43FE" w14:textId="77777777" w:rsid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C07110" w14:textId="77777777" w:rsid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ABE7484" w14:textId="77777777" w:rsid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788AF9D" w14:textId="77777777" w:rsid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1C5F4B2" w14:textId="77777777" w:rsidR="007A04D1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Положение о конфликтной комиссии по разрешению споров между участниками образовательного процесса в период итоговой </w:t>
      </w:r>
    </w:p>
    <w:p w14:paraId="024948A1" w14:textId="77777777" w:rsidR="006076F8" w:rsidRP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аттестации выпускников</w:t>
      </w:r>
    </w:p>
    <w:p w14:paraId="5073F48C" w14:textId="77777777" w:rsidR="006076F8" w:rsidRDefault="006076F8" w:rsidP="00607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</w:t>
      </w:r>
    </w:p>
    <w:p w14:paraId="0B797136" w14:textId="77777777" w:rsidR="006076F8" w:rsidRDefault="006076F8" w:rsidP="00607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«Межшкольный учебный центр» </w:t>
      </w:r>
    </w:p>
    <w:p w14:paraId="4CF8E0A2" w14:textId="59491ADD" w:rsidR="006076F8" w:rsidRDefault="006076F8" w:rsidP="00607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Корочанского </w:t>
      </w:r>
      <w:r w:rsidR="00E52C8D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</w:p>
    <w:p w14:paraId="02CE93A7" w14:textId="77777777" w:rsid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031741" w14:textId="77777777" w:rsid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9FEB2F" w14:textId="77777777" w:rsid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0E615C" w14:textId="77777777" w:rsid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B9E6DB" w14:textId="77777777" w:rsid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DA30A1" w14:textId="77777777" w:rsid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887EDC" w14:textId="77777777" w:rsidR="007A658C" w:rsidRDefault="007A658C"/>
    <w:p w14:paraId="217786C1" w14:textId="77777777" w:rsidR="006076F8" w:rsidRDefault="006076F8"/>
    <w:p w14:paraId="017962DF" w14:textId="77777777" w:rsidR="006076F8" w:rsidRDefault="006076F8"/>
    <w:p w14:paraId="28D2C6CD" w14:textId="77777777" w:rsidR="006076F8" w:rsidRDefault="006076F8"/>
    <w:p w14:paraId="39216C62" w14:textId="77777777" w:rsidR="006076F8" w:rsidRDefault="006076F8"/>
    <w:p w14:paraId="5247BCA3" w14:textId="77777777" w:rsidR="006076F8" w:rsidRDefault="006076F8"/>
    <w:p w14:paraId="251C90E2" w14:textId="77777777" w:rsidR="006076F8" w:rsidRDefault="006076F8"/>
    <w:p w14:paraId="53EEF582" w14:textId="77777777" w:rsidR="006076F8" w:rsidRDefault="006076F8"/>
    <w:p w14:paraId="114D5A0A" w14:textId="77777777" w:rsidR="006076F8" w:rsidRDefault="006076F8"/>
    <w:p w14:paraId="5F83F4FE" w14:textId="77777777" w:rsidR="006076F8" w:rsidRDefault="006076F8"/>
    <w:p w14:paraId="645A996D" w14:textId="77777777" w:rsidR="006076F8" w:rsidRDefault="006076F8"/>
    <w:p w14:paraId="02BCCCAF" w14:textId="77777777" w:rsidR="006076F8" w:rsidRDefault="006076F8"/>
    <w:p w14:paraId="20050023" w14:textId="77777777" w:rsidR="006076F8" w:rsidRDefault="006076F8" w:rsidP="006076F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AE2F8C9" w14:textId="77777777" w:rsidR="006076F8" w:rsidRDefault="006076F8" w:rsidP="006076F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06F1F18" w14:textId="77777777" w:rsidR="006076F8" w:rsidRDefault="006076F8" w:rsidP="006076F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208C118" w14:textId="16FCEC6A" w:rsidR="006076F8" w:rsidRPr="006076F8" w:rsidRDefault="006076F8" w:rsidP="006076F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lastRenderedPageBreak/>
        <w:t xml:space="preserve">Приказ № </w:t>
      </w:r>
      <w:r w:rsidR="00E52C8D">
        <w:rPr>
          <w:rFonts w:ascii="Times New Roman" w:hAnsi="Times New Roman" w:cs="Times New Roman"/>
        </w:rPr>
        <w:t>09</w:t>
      </w:r>
      <w:r w:rsidRPr="006076F8">
        <w:rPr>
          <w:rFonts w:ascii="Times New Roman" w:hAnsi="Times New Roman" w:cs="Times New Roman"/>
        </w:rPr>
        <w:t xml:space="preserve"> от «</w:t>
      </w:r>
      <w:r w:rsidR="00E52C8D">
        <w:rPr>
          <w:rFonts w:ascii="Times New Roman" w:hAnsi="Times New Roman" w:cs="Times New Roman"/>
        </w:rPr>
        <w:t>16</w:t>
      </w:r>
      <w:r w:rsidRPr="006076F8">
        <w:rPr>
          <w:rFonts w:ascii="Times New Roman" w:hAnsi="Times New Roman" w:cs="Times New Roman"/>
        </w:rPr>
        <w:t xml:space="preserve">» </w:t>
      </w:r>
      <w:r w:rsidR="00E52C8D">
        <w:rPr>
          <w:rFonts w:ascii="Times New Roman" w:hAnsi="Times New Roman" w:cs="Times New Roman"/>
        </w:rPr>
        <w:t>января</w:t>
      </w:r>
      <w:r w:rsidRPr="006076F8">
        <w:rPr>
          <w:rFonts w:ascii="Times New Roman" w:hAnsi="Times New Roman" w:cs="Times New Roman"/>
        </w:rPr>
        <w:t xml:space="preserve"> 20</w:t>
      </w:r>
      <w:r w:rsidR="00E52C8D">
        <w:rPr>
          <w:rFonts w:ascii="Times New Roman" w:hAnsi="Times New Roman" w:cs="Times New Roman"/>
        </w:rPr>
        <w:t>26</w:t>
      </w:r>
      <w:r w:rsidRPr="006076F8">
        <w:rPr>
          <w:rFonts w:ascii="Times New Roman" w:hAnsi="Times New Roman" w:cs="Times New Roman"/>
        </w:rPr>
        <w:t>г.</w:t>
      </w:r>
    </w:p>
    <w:p w14:paraId="54E4ACC7" w14:textId="77777777" w:rsidR="006076F8" w:rsidRPr="006076F8" w:rsidRDefault="006076F8" w:rsidP="006076F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3C54042" w14:textId="77777777" w:rsidR="006076F8" w:rsidRP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Положение</w:t>
      </w:r>
    </w:p>
    <w:p w14:paraId="213F0862" w14:textId="77777777" w:rsidR="006076F8" w:rsidRP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76F8">
        <w:rPr>
          <w:rFonts w:ascii="Times New Roman" w:hAnsi="Times New Roman" w:cs="Times New Roman"/>
          <w:b/>
        </w:rPr>
        <w:t>о конфликтной комиссии по разрешению споров между участниками</w:t>
      </w:r>
    </w:p>
    <w:p w14:paraId="0A315A5E" w14:textId="77777777" w:rsidR="006076F8" w:rsidRP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76F8">
        <w:rPr>
          <w:rFonts w:ascii="Times New Roman" w:hAnsi="Times New Roman" w:cs="Times New Roman"/>
          <w:b/>
        </w:rPr>
        <w:t>образовательного процесса в период итоговой аттестации выпускников</w:t>
      </w:r>
    </w:p>
    <w:p w14:paraId="2264758F" w14:textId="77777777" w:rsidR="006076F8" w:rsidRP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76F8">
        <w:rPr>
          <w:rFonts w:ascii="Times New Roman" w:hAnsi="Times New Roman" w:cs="Times New Roman"/>
          <w:sz w:val="24"/>
          <w:szCs w:val="24"/>
        </w:rPr>
        <w:t>муниципального бюджетного учреждения дополнительного</w:t>
      </w:r>
    </w:p>
    <w:p w14:paraId="02FEA547" w14:textId="77777777" w:rsidR="006076F8" w:rsidRP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76F8">
        <w:rPr>
          <w:rFonts w:ascii="Times New Roman" w:hAnsi="Times New Roman" w:cs="Times New Roman"/>
          <w:sz w:val="24"/>
          <w:szCs w:val="24"/>
        </w:rPr>
        <w:t>образования «Межшкольный учебный центр»</w:t>
      </w:r>
    </w:p>
    <w:p w14:paraId="7E173C5A" w14:textId="756CC2A5" w:rsidR="006076F8" w:rsidRP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  <w:sz w:val="24"/>
          <w:szCs w:val="24"/>
        </w:rPr>
        <w:t xml:space="preserve">Корочанского </w:t>
      </w:r>
      <w:r w:rsidR="00E52C8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6076F8">
        <w:rPr>
          <w:rFonts w:ascii="Times New Roman" w:hAnsi="Times New Roman" w:cs="Times New Roman"/>
          <w:sz w:val="24"/>
          <w:szCs w:val="24"/>
        </w:rPr>
        <w:t xml:space="preserve"> Белгородской области</w:t>
      </w:r>
    </w:p>
    <w:p w14:paraId="5C73454D" w14:textId="77777777" w:rsid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368E70" w14:textId="77777777" w:rsidR="006076F8" w:rsidRP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76F8">
        <w:rPr>
          <w:rFonts w:ascii="Times New Roman" w:hAnsi="Times New Roman" w:cs="Times New Roman"/>
          <w:b/>
        </w:rPr>
        <w:t>1.  Общие положения</w:t>
      </w:r>
    </w:p>
    <w:p w14:paraId="41033501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1.1.  Положение о конфликтной комиссии по разрешению споров между участниками образовательного процесса в период итоговой аттестации выпускников МБУДО «МУЦ» (далее – Положение), разработано в соответствии с Федеральным Законом   "Об образовании в Российской Федерации  " от 10 июля 1992 года N 3266-1 с учетом Рекомендаций, изложенных в письме Рособрнадзора от 29.02.2008 N 01-96/08-01.</w:t>
      </w:r>
    </w:p>
    <w:p w14:paraId="33154ACB" w14:textId="2F0961AA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1.2.  Конфликтная комиссия по разрешению споров между участниками образовательного процесса в период итоговой аттестации выпускников МБУДО «МУЦ»</w:t>
      </w:r>
      <w:r w:rsidR="007B0D19">
        <w:rPr>
          <w:rFonts w:ascii="Times New Roman" w:hAnsi="Times New Roman" w:cs="Times New Roman"/>
        </w:rPr>
        <w:t xml:space="preserve"> </w:t>
      </w:r>
      <w:r w:rsidRPr="006076F8">
        <w:rPr>
          <w:rFonts w:ascii="Times New Roman" w:hAnsi="Times New Roman" w:cs="Times New Roman"/>
        </w:rPr>
        <w:t xml:space="preserve">(далее – конфликтная комиссия), создается ежегодно на период итоговой аттестации выпускников. </w:t>
      </w:r>
    </w:p>
    <w:p w14:paraId="52E32902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1.3.  Конфликтная комиссия в своей деятельности руководствуется:</w:t>
      </w:r>
    </w:p>
    <w:p w14:paraId="6FA914B4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-Федеральным Законом "Об образовании в Российской Федерации "; </w:t>
      </w:r>
    </w:p>
    <w:p w14:paraId="448C3B92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-нормативными правовыми актами Министерства образования и науки Российской Федерации, распорядительными актами Рособрнадзора по вопросам организации и проведения итоговой аттестации выпускников образовательных учреждений общего и начального профессионального образования; </w:t>
      </w:r>
    </w:p>
    <w:p w14:paraId="52D62562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-нормативными правовыми актами и инструктивными документами Департамента </w:t>
      </w:r>
      <w:proofErr w:type="gramStart"/>
      <w:r w:rsidRPr="006076F8">
        <w:rPr>
          <w:rFonts w:ascii="Times New Roman" w:hAnsi="Times New Roman" w:cs="Times New Roman"/>
        </w:rPr>
        <w:t>образования  Белгородской</w:t>
      </w:r>
      <w:proofErr w:type="gramEnd"/>
      <w:r w:rsidRPr="006076F8">
        <w:rPr>
          <w:rFonts w:ascii="Times New Roman" w:hAnsi="Times New Roman" w:cs="Times New Roman"/>
        </w:rPr>
        <w:t xml:space="preserve"> области, Управления образования Корочанского района; </w:t>
      </w:r>
    </w:p>
    <w:p w14:paraId="7C64F62B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-настоящим Положением. </w:t>
      </w:r>
    </w:p>
    <w:p w14:paraId="4844BA18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1.4.  Конфликтная комиссия создается и действует на общественных началах.</w:t>
      </w:r>
    </w:p>
    <w:p w14:paraId="0FA408E8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1.5.  Конфликтная комиссия осуществляет свою работу в период итоговой аттестации выпускников МБУДО «МУЦ».</w:t>
      </w:r>
    </w:p>
    <w:p w14:paraId="22F66C1F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1.6.  Настоящее Положение действует до принятия иных нормативных документов, регламентирующих деятельность конфликтной комиссии.</w:t>
      </w:r>
    </w:p>
    <w:p w14:paraId="629EB1CF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1.7.  Конфликтная комиссия создается с целью рассмотрения апелляций и принятия решений по спорным вопросам, относящимся к организации и проведению итоговой аттестации </w:t>
      </w:r>
      <w:proofErr w:type="gramStart"/>
      <w:r w:rsidRPr="006076F8">
        <w:rPr>
          <w:rFonts w:ascii="Times New Roman" w:hAnsi="Times New Roman" w:cs="Times New Roman"/>
        </w:rPr>
        <w:t>выпускников ,</w:t>
      </w:r>
      <w:proofErr w:type="gramEnd"/>
      <w:r w:rsidRPr="006076F8">
        <w:rPr>
          <w:rFonts w:ascii="Times New Roman" w:hAnsi="Times New Roman" w:cs="Times New Roman"/>
        </w:rPr>
        <w:t xml:space="preserve"> оценке знаний обучающихся в период итоговой аттестации.</w:t>
      </w:r>
    </w:p>
    <w:p w14:paraId="7D183626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1.8.  Конфликтная комиссия в рамках проведения итоговой аттестации </w:t>
      </w:r>
      <w:proofErr w:type="gramStart"/>
      <w:r w:rsidRPr="006076F8">
        <w:rPr>
          <w:rFonts w:ascii="Times New Roman" w:hAnsi="Times New Roman" w:cs="Times New Roman"/>
        </w:rPr>
        <w:t>выпускников  выполняет</w:t>
      </w:r>
      <w:proofErr w:type="gramEnd"/>
      <w:r w:rsidRPr="006076F8">
        <w:rPr>
          <w:rFonts w:ascii="Times New Roman" w:hAnsi="Times New Roman" w:cs="Times New Roman"/>
        </w:rPr>
        <w:t xml:space="preserve"> следующие функции:</w:t>
      </w:r>
    </w:p>
    <w:p w14:paraId="24E25BD9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-принимает и рассматривает апелляции выпускников; </w:t>
      </w:r>
    </w:p>
    <w:p w14:paraId="1AEA5A0B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-принимает решение по результатам рассмотрения апелляции; </w:t>
      </w:r>
    </w:p>
    <w:p w14:paraId="2B8D130B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-информирует выпускника, подавшего апелляцию, или его родителей (законных представителей) о принятом решении. </w:t>
      </w:r>
    </w:p>
    <w:p w14:paraId="5E204591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1.9.  В целях выполнения своих функций конфликтная комиссия в установленном порядке вправе:</w:t>
      </w:r>
    </w:p>
    <w:p w14:paraId="1719AAD6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- запрашивать и получать от участников конфликта, уполномоченных лиц и организаций необходимые документы и информацию; </w:t>
      </w:r>
    </w:p>
    <w:p w14:paraId="4EBBA171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- привлекать (при необходимости) к рассмотрению апелляций преподавателей учреждений высшего и среднего профессионального образования, специалистов методических служб, преподавателей образовательных учреждений в качестве экспертов по отдельным вопросам. </w:t>
      </w:r>
    </w:p>
    <w:p w14:paraId="0F2D53C1" w14:textId="77777777" w:rsidR="006076F8" w:rsidRP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8F2D593" w14:textId="77777777" w:rsidR="006076F8" w:rsidRP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76F8">
        <w:rPr>
          <w:rFonts w:ascii="Times New Roman" w:hAnsi="Times New Roman" w:cs="Times New Roman"/>
          <w:b/>
        </w:rPr>
        <w:t>2.  Состав и организация работы конфликтной комиссии</w:t>
      </w:r>
    </w:p>
    <w:p w14:paraId="76F846A9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2.1.  В состав конфликтной комиссии входит:</w:t>
      </w:r>
    </w:p>
    <w:p w14:paraId="2DBBAE91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     2.1.1.     представители администрации;</w:t>
      </w:r>
    </w:p>
    <w:p w14:paraId="1424BD2E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     2.1.2.     члены педагогического совета МБУДО «МУЦ»;</w:t>
      </w:r>
    </w:p>
    <w:p w14:paraId="607A52A5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     2.1.3.     члены профсоюзного комитета МБУДО «МУЦ»;</w:t>
      </w:r>
    </w:p>
    <w:p w14:paraId="4FC161FA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2.2.  Количественный и персональный состав конфликтной комиссии утверждается приказом директора.</w:t>
      </w:r>
    </w:p>
    <w:p w14:paraId="48D88C16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2.3.  Конфликтную комиссию возглавляет председатель, который организует ее работу, распределяет обязанности между членами конфликтной комиссии, осуществляет контроль за работой конфликтной комиссии в соответствии с Положением.</w:t>
      </w:r>
    </w:p>
    <w:p w14:paraId="368300C8" w14:textId="77777777" w:rsidR="006076F8" w:rsidRPr="006076F8" w:rsidRDefault="00A121F5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076F8" w:rsidRPr="006076F8">
        <w:rPr>
          <w:rFonts w:ascii="Times New Roman" w:hAnsi="Times New Roman" w:cs="Times New Roman"/>
        </w:rPr>
        <w:t>2.4.  Председатель (заместитель председателя) и члены конфликтной комиссии обязаны:</w:t>
      </w:r>
    </w:p>
    <w:p w14:paraId="5AC1DBDC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- осуществлять своевременное и объективное рассмотрение апелляций в соответствии с Положением и требованиями нормативных правовых актов; </w:t>
      </w:r>
    </w:p>
    <w:p w14:paraId="5A1C73A4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- выполнять возложенные на них функции на </w:t>
      </w:r>
      <w:proofErr w:type="gramStart"/>
      <w:r w:rsidRPr="006076F8">
        <w:rPr>
          <w:rFonts w:ascii="Times New Roman" w:hAnsi="Times New Roman" w:cs="Times New Roman"/>
        </w:rPr>
        <w:t>высоком профессиональном уровне</w:t>
      </w:r>
      <w:proofErr w:type="gramEnd"/>
      <w:r w:rsidRPr="006076F8">
        <w:rPr>
          <w:rFonts w:ascii="Times New Roman" w:hAnsi="Times New Roman" w:cs="Times New Roman"/>
        </w:rPr>
        <w:t xml:space="preserve">, соблюдая этические и моральные нормы; </w:t>
      </w:r>
    </w:p>
    <w:p w14:paraId="108D49ED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lastRenderedPageBreak/>
        <w:t xml:space="preserve">- соблюдать конфиденциальность и режим информационной безопасности; </w:t>
      </w:r>
    </w:p>
    <w:p w14:paraId="1759B96E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- соблюдать установленный порядок документооборота и хранения документов и материалов конфликтной комиссии. </w:t>
      </w:r>
    </w:p>
    <w:p w14:paraId="682B6A81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2.5.  В случае неисполнения или ненадлежащего исполнения возложенных обязанностей, нарушения требований конфиденциальности и информационной безопасности, злоупотреблений установленными полномочиями, совершенных из корыстной или иной личной заинтересованности, председатель (заместитель председателя) и члены конфликтной комиссии несут ответственность в соответствии с законодательством Российской Федерации.</w:t>
      </w:r>
    </w:p>
    <w:p w14:paraId="64A1C3E2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2.6.  Решение конфликтной комиссии принимается простым большинством голосов от списочного состава и считается правомочным, если в заседании принимает участие не менее 2/3 от состава комиссии.</w:t>
      </w:r>
    </w:p>
    <w:p w14:paraId="2CE499F5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2.7.  В случае равенства голосов председатель конфликтной комиссии имеет право решающего голоса.</w:t>
      </w:r>
    </w:p>
    <w:p w14:paraId="58F31236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2.8.  Решение конфликтной комиссии фиксируется в протоколе заседания. Протокол утверждается и подписывается председателем и секретарем конфликтной комиссии.</w:t>
      </w:r>
    </w:p>
    <w:p w14:paraId="000E8307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2.9.  Решение конфликтной комиссии утверждается приказом директором и доводится до заявителя в письменной форме.</w:t>
      </w:r>
    </w:p>
    <w:p w14:paraId="47C55C1D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2.10. Документами, подлежащими строгому учету, которые хранятся в течение года, являются:</w:t>
      </w:r>
    </w:p>
    <w:p w14:paraId="796BA3B1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- апелляция выпускника; </w:t>
      </w:r>
    </w:p>
    <w:p w14:paraId="3173BF01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- журнал регистрации апелляций; </w:t>
      </w:r>
    </w:p>
    <w:p w14:paraId="40734D06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 xml:space="preserve">- протоколы заседаний конфликтной комиссии. </w:t>
      </w:r>
    </w:p>
    <w:p w14:paraId="225EB9D8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2.11. Делопроизводство конфликтной комиссии ведет секретарь.</w:t>
      </w:r>
    </w:p>
    <w:p w14:paraId="270C6511" w14:textId="77777777" w:rsidR="006076F8" w:rsidRP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8E0F99" w14:textId="77777777" w:rsidR="006076F8" w:rsidRPr="006076F8" w:rsidRDefault="006076F8" w:rsidP="006076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76F8">
        <w:rPr>
          <w:rFonts w:ascii="Times New Roman" w:hAnsi="Times New Roman" w:cs="Times New Roman"/>
          <w:b/>
        </w:rPr>
        <w:t>3.  Порядок подачи и рассмотрения апелляции</w:t>
      </w:r>
    </w:p>
    <w:p w14:paraId="61F932ED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3.1.  Право подачи апелляции имеет выпускник, участвовавший в итоговой аттестации.</w:t>
      </w:r>
    </w:p>
    <w:p w14:paraId="30239FD7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3.2.  Апелляцией признается аргументированное письменное заявление о нарушениях в области организации и проведения итоговой аттестации выпускников, оценке знаний обучающихся в период итоговой аттестации.</w:t>
      </w:r>
    </w:p>
    <w:p w14:paraId="61B7CA9A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3.3.  Срок завершения приема апелляций составляет 3 дня после срока завершения итоговой аттестации выпускников.</w:t>
      </w:r>
    </w:p>
    <w:p w14:paraId="62E46B6E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3.4.  Апелляция, как правило, рассматривается в течение 3-х дней после ее подачи.</w:t>
      </w:r>
    </w:p>
    <w:p w14:paraId="6FFA53F8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3.5.  Выпускник имеет право присутствовать при рассмотрении апелляции. С выпускником в случае, если он является несовершеннолетним (до 18 лет) и не признан в соответствии с законодательством полностью дееспособным, имеет право присутствовать при рассмотрении апелляции один из его родителей (законных представителей). Указанные лица должны иметь при себе документы, удостоверяющие их личность.</w:t>
      </w:r>
    </w:p>
    <w:p w14:paraId="71743858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3.6.  По результату рассмотрения апелляции конфликтная комиссия принимает решение об отклонении апелляции либо об удовлетворении апелляции.</w:t>
      </w:r>
    </w:p>
    <w:p w14:paraId="12A26D80" w14:textId="77777777" w:rsidR="006076F8" w:rsidRPr="006076F8" w:rsidRDefault="006076F8" w:rsidP="006076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076F8">
        <w:rPr>
          <w:rFonts w:ascii="Times New Roman" w:hAnsi="Times New Roman" w:cs="Times New Roman"/>
        </w:rPr>
        <w:t>3.7.  В случае необходимости дальнейший порядок действий уполномоченных лиц и организаций определяется председателем конфликтной комиссии в соответствии с решением конфликтной комиссии, утвержденным приказом директора.</w:t>
      </w:r>
    </w:p>
    <w:p w14:paraId="7C4F7FC5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E59238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272650" w14:textId="77777777" w:rsidR="006076F8" w:rsidRPr="006076F8" w:rsidRDefault="006076F8" w:rsidP="006076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F5BF34" w14:textId="77777777" w:rsidR="006076F8" w:rsidRPr="006076F8" w:rsidRDefault="006076F8" w:rsidP="006076F8">
      <w:pPr>
        <w:spacing w:after="0" w:line="240" w:lineRule="auto"/>
        <w:rPr>
          <w:rFonts w:ascii="Times New Roman" w:hAnsi="Times New Roman" w:cs="Times New Roman"/>
        </w:rPr>
      </w:pPr>
    </w:p>
    <w:p w14:paraId="68B4F632" w14:textId="77777777" w:rsidR="006076F8" w:rsidRPr="006076F8" w:rsidRDefault="006076F8" w:rsidP="006076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155C0DF" w14:textId="77777777" w:rsidR="006076F8" w:rsidRPr="006076F8" w:rsidRDefault="006076F8" w:rsidP="006076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1D4E348" w14:textId="77777777" w:rsidR="006076F8" w:rsidRPr="006076F8" w:rsidRDefault="006076F8" w:rsidP="006076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202ACE" w14:textId="77777777" w:rsidR="006076F8" w:rsidRPr="006076F8" w:rsidRDefault="006076F8" w:rsidP="006076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0170A7C" w14:textId="77777777" w:rsidR="006076F8" w:rsidRPr="006076F8" w:rsidRDefault="006076F8" w:rsidP="006076F8">
      <w:pPr>
        <w:spacing w:line="240" w:lineRule="auto"/>
      </w:pPr>
    </w:p>
    <w:sectPr w:rsidR="006076F8" w:rsidRPr="006076F8" w:rsidSect="006076F8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6F8"/>
    <w:rsid w:val="000E6CF6"/>
    <w:rsid w:val="002038DF"/>
    <w:rsid w:val="0031759D"/>
    <w:rsid w:val="00556860"/>
    <w:rsid w:val="00564102"/>
    <w:rsid w:val="006076F8"/>
    <w:rsid w:val="007751A4"/>
    <w:rsid w:val="007A04D1"/>
    <w:rsid w:val="007A658C"/>
    <w:rsid w:val="007B0D19"/>
    <w:rsid w:val="009D29C4"/>
    <w:rsid w:val="00A121F5"/>
    <w:rsid w:val="00A87E97"/>
    <w:rsid w:val="00AF78D0"/>
    <w:rsid w:val="00C64C40"/>
    <w:rsid w:val="00D94C5C"/>
    <w:rsid w:val="00E3678E"/>
    <w:rsid w:val="00E52C8D"/>
    <w:rsid w:val="00E552FF"/>
    <w:rsid w:val="00E9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6370"/>
  <w15:docId w15:val="{4022AE6E-4871-4C39-8A17-FB91E7AF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4</cp:revision>
  <cp:lastPrinted>2020-04-14T07:40:00Z</cp:lastPrinted>
  <dcterms:created xsi:type="dcterms:W3CDTF">2020-03-10T08:02:00Z</dcterms:created>
  <dcterms:modified xsi:type="dcterms:W3CDTF">2026-03-05T12:43:00Z</dcterms:modified>
</cp:coreProperties>
</file>