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19E1" w14:textId="77777777" w:rsidR="007C736C" w:rsidRDefault="00D16B55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2270A914" wp14:editId="57131D23">
            <wp:extent cx="4962525" cy="5438775"/>
            <wp:effectExtent l="0" t="0" r="9525" b="952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BDB8CA" w14:textId="77777777" w:rsidR="007C736C" w:rsidRDefault="007C736C">
      <w:pPr>
        <w:rPr>
          <w:rFonts w:ascii="SimSun" w:eastAsia="SimSun" w:hAnsi="SimSun" w:cs="SimSun"/>
          <w:sz w:val="24"/>
          <w:szCs w:val="24"/>
        </w:rPr>
      </w:pPr>
    </w:p>
    <w:p w14:paraId="5A66CE29" w14:textId="77777777" w:rsidR="007C736C" w:rsidRPr="00D16B55" w:rsidRDefault="00D16B55" w:rsidP="008503AF">
      <w:pPr>
        <w:pStyle w:val="a4"/>
        <w:shd w:val="clear" w:color="auto" w:fill="FFFFFF"/>
        <w:spacing w:beforeAutospacing="0" w:after="210" w:afterAutospacing="0"/>
        <w:ind w:firstLine="708"/>
        <w:jc w:val="both"/>
        <w:rPr>
          <w:color w:val="333333"/>
          <w:sz w:val="28"/>
          <w:szCs w:val="28"/>
          <w:lang w:val="ru-RU"/>
        </w:rPr>
      </w:pPr>
      <w:r w:rsidRPr="00D16B55">
        <w:rPr>
          <w:color w:val="333333"/>
          <w:sz w:val="28"/>
          <w:szCs w:val="28"/>
          <w:shd w:val="clear" w:color="auto" w:fill="FFFFFF"/>
          <w:lang w:val="ru-RU"/>
        </w:rPr>
        <w:t>В 2026 году исполняется 140 лет со дня зарождения Первомайской акции. 1 мая, в День международной солидарности трудящихся, профсоюзы России традиционно привлекают внимание общества к наиболее важным вопросам развития страны и проблемам трудовых отношений.</w:t>
      </w:r>
      <w:r w:rsidRPr="00D16B55">
        <w:rPr>
          <w:color w:val="333333"/>
          <w:sz w:val="28"/>
          <w:szCs w:val="28"/>
          <w:shd w:val="clear" w:color="auto" w:fill="FFFFFF"/>
          <w:lang w:val="ru-RU"/>
        </w:rPr>
        <w:br/>
        <w:t>Призываем все первичные и территориальные профсоюзные организации присоединиться к Акции под общероссийским девизом «Солидарность трудящихся России — единство страны!».</w:t>
      </w:r>
    </w:p>
    <w:p w14:paraId="34FFDE40" w14:textId="77777777" w:rsidR="007C736C" w:rsidRPr="00D16B55" w:rsidRDefault="00D16B55">
      <w:pPr>
        <w:pStyle w:val="a4"/>
        <w:shd w:val="clear" w:color="auto" w:fill="FFFFFF"/>
        <w:spacing w:beforeAutospacing="0" w:after="210" w:afterAutospacing="0"/>
        <w:jc w:val="both"/>
        <w:rPr>
          <w:color w:val="333333"/>
          <w:sz w:val="28"/>
          <w:szCs w:val="28"/>
          <w:lang w:val="ru-RU"/>
        </w:rPr>
      </w:pPr>
      <w:r>
        <w:rPr>
          <w:color w:val="333333"/>
          <w:sz w:val="28"/>
          <w:szCs w:val="28"/>
          <w:shd w:val="clear" w:color="auto" w:fill="FFFFFF"/>
          <w:lang w:val="ru-RU"/>
        </w:rPr>
        <w:t>МБУДО «МУЦ» проводит акцию в следующем формате:</w:t>
      </w:r>
    </w:p>
    <w:p w14:paraId="56FE118B" w14:textId="6616EBB5" w:rsidR="007C736C" w:rsidRPr="00D16B55" w:rsidRDefault="00D16B5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заседани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е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комитет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а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 с обсуждением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мер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планирова</w:t>
      </w:r>
      <w:r w:rsidR="00850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я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мер по повышению мотивации профсоюзного членства;</w:t>
      </w:r>
    </w:p>
    <w:p w14:paraId="6BF3E898" w14:textId="77777777" w:rsidR="007C736C" w:rsidRPr="00D16B55" w:rsidRDefault="00D16B5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просветительские акции в коллектив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е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по трудовым правам (викторины, семинары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);</w:t>
      </w:r>
    </w:p>
    <w:p w14:paraId="072F0D07" w14:textId="58C1F5B2" w:rsidR="007C736C" w:rsidRPr="00D16B55" w:rsidRDefault="00D16B5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lastRenderedPageBreak/>
        <w:t>собрани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е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</w:t>
      </w:r>
      <w:r w:rsidR="008503A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коллектив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е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с обсуждением истории защиты трудящимися своих прав и роли в этом Первомайских традиций;</w:t>
      </w:r>
    </w:p>
    <w:p w14:paraId="3313781F" w14:textId="0EB0D7F8" w:rsidR="007C736C" w:rsidRDefault="008503AF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мероприятия  </w:t>
      </w:r>
      <w:r w:rsid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охране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труда;</w:t>
      </w:r>
    </w:p>
    <w:p w14:paraId="0CF4080B" w14:textId="77777777" w:rsidR="007C736C" w:rsidRPr="00D16B55" w:rsidRDefault="00D16B55">
      <w:pPr>
        <w:numPr>
          <w:ilvl w:val="0"/>
          <w:numId w:val="1"/>
        </w:numPr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трудовые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мероприятия</w:t>
      </w:r>
      <w:r w:rsidRPr="00D16B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на объектах социально-культурного наследия, в местах захоронения участников войны, в том числе в рамках региональной профсоюзной акции «Солдатские обелиски»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.</w:t>
      </w:r>
    </w:p>
    <w:p w14:paraId="08E54C1E" w14:textId="77777777" w:rsidR="007C736C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833C0B" w:themeColor="accent2" w:themeShade="80"/>
          <w:sz w:val="32"/>
          <w:szCs w:val="32"/>
          <w:u w:val="single"/>
          <w:lang w:val="ru-RU" w:bidi="ar"/>
        </w:rPr>
      </w:pPr>
    </w:p>
    <w:p w14:paraId="5FA5BE43" w14:textId="77777777" w:rsidR="007C736C" w:rsidRDefault="00D16B55">
      <w:pPr>
        <w:jc w:val="center"/>
        <w:rPr>
          <w:rFonts w:ascii="Times New Roman" w:eastAsia="var(--vkui--font_subhead--font_" w:hAnsi="Times New Roman" w:cs="Times New Roman"/>
          <w:b/>
          <w:bCs/>
          <w:color w:val="833C0B" w:themeColor="accent2" w:themeShade="80"/>
          <w:sz w:val="28"/>
          <w:szCs w:val="28"/>
          <w:u w:val="single"/>
          <w:lang w:val="ru-RU" w:bidi="ar"/>
        </w:rPr>
      </w:pPr>
      <w:r>
        <w:rPr>
          <w:rFonts w:ascii="Times New Roman" w:eastAsia="var(--vkui--font_subhead--font_" w:hAnsi="Times New Roman" w:cs="Times New Roman"/>
          <w:b/>
          <w:bCs/>
          <w:color w:val="833C0B" w:themeColor="accent2" w:themeShade="80"/>
          <w:sz w:val="32"/>
          <w:szCs w:val="32"/>
          <w:u w:val="single"/>
          <w:lang w:val="ru-RU" w:bidi="ar"/>
        </w:rPr>
        <w:t>Основные лозунги Первомая 2026</w:t>
      </w:r>
    </w:p>
    <w:p w14:paraId="74810659" w14:textId="77777777" w:rsidR="007C736C" w:rsidRDefault="007C736C">
      <w:pPr>
        <w:jc w:val="center"/>
        <w:rPr>
          <w:rFonts w:ascii="Times New Roman" w:eastAsia="var(--vkui--font_subhead--font_" w:hAnsi="Times New Roman" w:cs="Times New Roman"/>
          <w:b/>
          <w:bCs/>
          <w:color w:val="833C0B" w:themeColor="accent2" w:themeShade="80"/>
          <w:sz w:val="28"/>
          <w:szCs w:val="28"/>
          <w:u w:val="single"/>
          <w:lang w:val="ru-RU" w:bidi="ar"/>
        </w:rPr>
      </w:pPr>
    </w:p>
    <w:p w14:paraId="14DD87C2" w14:textId="77777777" w:rsidR="007C736C" w:rsidRPr="00D16B55" w:rsidRDefault="00D16B55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История Первомая – борьба за права в духе солидарности!</w:t>
      </w:r>
    </w:p>
    <w:p w14:paraId="11ADE809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AB4A7B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Профсоюзы - наш коллективный голос в диалоге с властью и бизнесом. Усилим его вместе!</w:t>
      </w:r>
    </w:p>
    <w:p w14:paraId="615526C6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ABD6ED2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Единство народов России в труде - залог стабильности, мира и развития страны!</w:t>
      </w:r>
    </w:p>
    <w:p w14:paraId="70512F8D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9A1613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Достойный труд, безопасное рабочее место, социальные гарантии — базовые права каждого работника!</w:t>
      </w:r>
    </w:p>
    <w:p w14:paraId="334DDFCC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D8F698E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Поддержим молодёжь - передадим опыт, защитим права, обеспечим будущее профсоюзного движения!</w:t>
      </w:r>
    </w:p>
    <w:p w14:paraId="11D13B44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DB488B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Уважение к труду начинается с уважения к личности!</w:t>
      </w:r>
    </w:p>
    <w:p w14:paraId="517AAFBF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AB51584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Профсоюз - сила, которая объединяет, защищает и строит справедливое общество!</w:t>
      </w:r>
    </w:p>
    <w:p w14:paraId="40074EB5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36342DA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Солидарность в действии: от коллективного договора до участия в управлении!</w:t>
      </w:r>
    </w:p>
    <w:p w14:paraId="4208A1E0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036F1CE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Профсоюзная солидарность – наш ответ на вызовы времени, основа устойчивого развития России!</w:t>
      </w:r>
    </w:p>
    <w:p w14:paraId="36E74719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19F6D10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Профсоюзная солидарность – основа устойчивого развития России!</w:t>
      </w:r>
    </w:p>
    <w:p w14:paraId="3C27D6A1" w14:textId="77777777" w:rsidR="007C736C" w:rsidRPr="00D16B55" w:rsidRDefault="007C736C">
      <w:pPr>
        <w:jc w:val="both"/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61B3D4" w14:textId="77777777" w:rsidR="007C736C" w:rsidRPr="00D16B55" w:rsidRDefault="00D16B5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6B55">
        <w:rPr>
          <w:rFonts w:ascii="Times New Roman" w:eastAsia="var(--vkui--font_subhead--font_" w:hAnsi="Times New Roman" w:cs="Times New Roman"/>
          <w:b/>
          <w:bCs/>
          <w:color w:val="000000"/>
          <w:sz w:val="28"/>
          <w:szCs w:val="28"/>
          <w:lang w:val="ru-RU" w:bidi="ar"/>
        </w:rPr>
        <w:t>- Помним прошлое, действуем в настоящем, строим будущее - под знаменем Первомая!</w:t>
      </w:r>
    </w:p>
    <w:p w14:paraId="30CF7963" w14:textId="77777777" w:rsidR="007C736C" w:rsidRPr="00D16B55" w:rsidRDefault="007C736C">
      <w:pPr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sectPr w:rsidR="007C736C" w:rsidRPr="00D16B5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vkui--font_subhead--font_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C34DF"/>
    <w:multiLevelType w:val="multilevel"/>
    <w:tmpl w:val="4D6C34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46893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36C"/>
    <w:rsid w:val="007C736C"/>
    <w:rsid w:val="008503AF"/>
    <w:rsid w:val="0091560A"/>
    <w:rsid w:val="00BF7C5C"/>
    <w:rsid w:val="00D16B55"/>
    <w:rsid w:val="5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9B0E9"/>
  <w15:docId w15:val="{980C50F0-A6CB-48C0-832E-56808F73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Автошкола</dc:creator>
  <cp:lastModifiedBy>я</cp:lastModifiedBy>
  <cp:revision>4</cp:revision>
  <dcterms:created xsi:type="dcterms:W3CDTF">2026-04-27T06:11:00Z</dcterms:created>
  <dcterms:modified xsi:type="dcterms:W3CDTF">2026-04-27T06:53:00Z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A6F7E6546D824BB3BBFE2B86AF72AFE2_12</vt:lpwstr>
  </property>
</Properties>
</file>